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46D1" w:rsidRPr="00DB46D1" w:rsidRDefault="00DB46D1" w:rsidP="00DB46D1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DB46D1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 xml:space="preserve">Выбираем </w:t>
      </w:r>
      <w:proofErr w:type="spellStart"/>
      <w:r w:rsidRPr="00DB46D1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стеклоомывающую</w:t>
      </w:r>
      <w:proofErr w:type="spellEnd"/>
      <w:r w:rsidRPr="00DB46D1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 xml:space="preserve"> жидкость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3331845</wp:posOffset>
            </wp:positionH>
            <wp:positionV relativeFrom="paragraph">
              <wp:posOffset>67310</wp:posOffset>
            </wp:positionV>
            <wp:extent cx="3517900" cy="2238375"/>
            <wp:effectExtent l="0" t="0" r="6350" b="9525"/>
            <wp:wrapSquare wrapText="bothSides"/>
            <wp:docPr id="1" name="Рисунок 1" descr="http://cgon.rospotrebnadzor.ru/upload/medialibrary/7dd/7dd3dd78345d2a064c8bf2b9bee713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7dd/7dd3dd78345d2a064c8bf2b9bee713c2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приближением холодного времени года автомобилисты начинают задумываться о выборе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стеклоомывающей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жидкости. К покупке средств для мытья машинных стекол следует отнестись внимательно – известны случаи, когда использование недоброкачественной жидкости приводило не только к проблемам в эксплуатации автомобиля, но и к серьезным проблемам со здоровьем.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Откажитесь от покупки «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незамерзайки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» с рук и лотков на трассе. Место, где Вы покупаете товар, не должно быть «безымянным» - конечно, лучше если это будут фирменные магазины – так риск купить товар у недобросовестного продавца значительно меньше, но и у небольшой торговой точки должна быть оформлена вывеска с фирменным назван</w:t>
      </w:r>
      <w:bookmarkStart w:id="0" w:name="_GoBack"/>
      <w:bookmarkEnd w:id="0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ием, указанием юридического лица или данных индивидуального предпринимателя, время работы. Информационный стенд или уголок потребителя также должен быть доступен для покупателя. Потребителю следует внимательно ознакомиться с маркировкой товара.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этикетке качественной продукции или в сопроводительной документации, потребитель сможет прочитать инструкцию по применению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стеклоомывающей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жидкости, дату производства и срок хранения, подробный состав, информацию о необходимых мерах предосторожности во время использования и обратный адрес производителя. В случае необходимости потребители имеют право ознакомиться с сертификатом соответствия, который в обязательном порядке должен находиться в месте осуществления торговли.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Вся информация, независимо от страны производителя, должна быть представлена на русском языке, а товар хранится в соответствии с условиями хранения, указанными на упаковке.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Кроме того, на незамерзающую жидкость должно быть оформлено свидетельство о государственной регистрации, копия которого должна храниться у продавца, а также предоставляться производителем с каждой партией отпускаемой продукции.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Информацию о выданных свидетельствах о государственной регистрации на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стеклоомывающие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жидкости можно получить в </w:t>
      </w:r>
      <w:hyperlink r:id="rId5" w:history="1">
        <w:r w:rsidRPr="00DB46D1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Реестре</w:t>
        </w:r>
      </w:hyperlink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 свидетельств о государственной регистрации.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Состав </w:t>
      </w:r>
      <w:proofErr w:type="spellStart"/>
      <w:r w:rsidRPr="00DB46D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стеклоомывающей</w:t>
      </w:r>
      <w:proofErr w:type="spellEnd"/>
      <w:r w:rsidRPr="00DB46D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жидкости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Большинство зимних незамерзающих жидкостей для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стеклоомывателея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изготавливают из водных растворов спиртов с добавлением моющих средств, т.е. поверхностно-активных веществ (ПАВ),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ароматизаторов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, красителей.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 современных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стеклоомывающих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жидкостях используют изопропиловый спирт,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пропиленгликоли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, этиленгликоли. Все эти спирты являются техническими и использовать их в пищевых целях запрещено.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Часто, «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незамерзайка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обладает резким, неприятным запахом, напоминающим запах ацетона. Многие автомобилисты полагают, что это свидетельствует о некачественном товаре. Однако, это не так. Следует внимательно прочитать этикетку и если в состав входит изопропиловый спирт, то именно он и является виновником резкого запаха, данное вещество не токсично для человека и разрешено к использованию при производстве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стеклоомывающих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жидкостей.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Другое дело метиловый спирт. Нелегальные производители нередко используют его при изготовлении стеклоочистителей. Метиловый спирт обладает слабым запахом, неотличимым от этилового (пищевого) спирта, дешев и хорошо очищает стекла. Однако метиловый спирт (метанол) – сильнейший яд, серьезно поражающий нервную, сердечно- сосудистую системы. Особенно губительно метиловый спирт действует на зрительные нервы, сетчатку глаз вызывая полную слепоту.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Метиловый спирт может вызвать острые отравления со смертельным исходом при ингаляции, или приеме внутрь - смертельная доза метанола для человека равна 30 граммам, но тяжелое отравление, сопровождающееся слепотой, может быть вызвано даже 5-10 граммами вещества.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К сожалению, отравление метанолом, в том числе и со смертельным исходом, ежегодно регистрируется на территории России.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Помните!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ст. 7 Закона РФ «О защите прав потребителей», потребитель имеет право на то, чтобы товар при обычных условиях его использования, хранения, транспортировки и утилизации был безопасен для жизни, здоровья потребителя, окружающей среды, а также не причинял вред имуществу потребителя.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91025" cy="2469952"/>
            <wp:effectExtent l="19050" t="0" r="9525" b="0"/>
            <wp:docPr id="2" name="Рисунок 2" descr="http://cgon.rospotrebnadzor.ru/upload/medialibrary/bc6/bc67a124706a074694128940540fb32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bc6/bc67a124706a074694128940540fb32b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2469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Желаем Вам безопасных и полезных покупок!</w:t>
      </w:r>
    </w:p>
    <w:p w:rsidR="004B7FA5" w:rsidRPr="00DB46D1" w:rsidRDefault="004B7FA5">
      <w:pPr>
        <w:rPr>
          <w:rFonts w:ascii="Times New Roman" w:hAnsi="Times New Roman" w:cs="Times New Roman"/>
        </w:rPr>
      </w:pPr>
    </w:p>
    <w:sectPr w:rsidR="004B7FA5" w:rsidRPr="00DB46D1" w:rsidSect="00DB46D1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B46D1"/>
    <w:rsid w:val="004B7FA5"/>
    <w:rsid w:val="00AB7AFE"/>
    <w:rsid w:val="00B804FE"/>
    <w:rsid w:val="00DB46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7A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04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04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156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38026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00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797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http://fp.crc.ru/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605</Words>
  <Characters>3453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2020-10-30T05:39:00Z</dcterms:created>
  <dcterms:modified xsi:type="dcterms:W3CDTF">2020-10-30T06:00:00Z</dcterms:modified>
</cp:coreProperties>
</file>